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3A" w:rsidRDefault="00FF1E0D">
      <w:pPr>
        <w:ind w:right="2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00000"/>
          <w:sz w:val="28"/>
          <w:szCs w:val="28"/>
        </w:rPr>
        <w:t>The Greater New York Gesneriad Society</w:t>
      </w:r>
    </w:p>
    <w:p w:rsidR="000B583A" w:rsidRDefault="00FF1E0D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Membership Form</w:t>
      </w:r>
    </w:p>
    <w:p w:rsidR="000B583A" w:rsidRDefault="000B583A">
      <w:pPr>
        <w:spacing w:line="234" w:lineRule="exact"/>
        <w:rPr>
          <w:sz w:val="24"/>
          <w:szCs w:val="24"/>
        </w:rPr>
      </w:pPr>
    </w:p>
    <w:p w:rsidR="000B583A" w:rsidRDefault="00FF1E0D">
      <w:pPr>
        <w:spacing w:line="293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membership year is September t</w:t>
      </w:r>
      <w:r w:rsidR="009E487B">
        <w:rPr>
          <w:rFonts w:ascii="Arial" w:eastAsia="Arial" w:hAnsi="Arial" w:cs="Arial"/>
          <w:b/>
          <w:bCs/>
          <w:sz w:val="20"/>
          <w:szCs w:val="20"/>
        </w:rPr>
        <w:t>hrough August. Memberships starti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ng </w:t>
      </w:r>
      <w:r w:rsidR="009E487B">
        <w:rPr>
          <w:rFonts w:ascii="Arial" w:eastAsia="Arial" w:hAnsi="Arial" w:cs="Arial"/>
          <w:b/>
          <w:bCs/>
          <w:sz w:val="20"/>
          <w:szCs w:val="20"/>
        </w:rPr>
        <w:t>between March and June will conti</w:t>
      </w:r>
      <w:r>
        <w:rPr>
          <w:rFonts w:ascii="Arial" w:eastAsia="Arial" w:hAnsi="Arial" w:cs="Arial"/>
          <w:b/>
          <w:bCs/>
          <w:sz w:val="20"/>
          <w:szCs w:val="20"/>
        </w:rPr>
        <w:t>nue through August of the following year. Members at the Pla</w:t>
      </w:r>
      <w:r w:rsidR="009E487B"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num level are admit</w:t>
      </w:r>
      <w:r w:rsidR="009E487B"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 first to plant sales at each mee</w:t>
      </w:r>
      <w:r w:rsidR="009E487B"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ng. New members receive a free plant. Each membership category includes all named members of a household. Anyone over 65 qualifies for a Senior membership</w:t>
      </w:r>
    </w:p>
    <w:p w:rsidR="000B583A" w:rsidRDefault="000B583A">
      <w:pPr>
        <w:spacing w:line="221" w:lineRule="exact"/>
        <w:rPr>
          <w:sz w:val="24"/>
          <w:szCs w:val="24"/>
        </w:rPr>
      </w:pPr>
    </w:p>
    <w:p w:rsidR="000B583A" w:rsidRDefault="00FF1E0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</w:rPr>
        <w:t>Membership category (check one):</w:t>
      </w:r>
      <w:r w:rsidR="009E487B">
        <w:rPr>
          <w:rFonts w:ascii="Arial" w:eastAsia="Arial" w:hAnsi="Arial" w:cs="Arial"/>
          <w:b/>
          <w:bCs/>
          <w:color w:val="C00000"/>
        </w:rPr>
        <w:br/>
      </w:r>
    </w:p>
    <w:p w:rsidR="000B583A" w:rsidRDefault="000B583A">
      <w:pPr>
        <w:sectPr w:rsidR="000B583A">
          <w:pgSz w:w="12240" w:h="15840"/>
          <w:pgMar w:top="1007" w:right="1220" w:bottom="1440" w:left="1440" w:header="0" w:footer="0" w:gutter="0"/>
          <w:cols w:space="720" w:equalWidth="0">
            <w:col w:w="9580"/>
          </w:cols>
        </w:sectPr>
      </w:pPr>
    </w:p>
    <w:p w:rsidR="000B583A" w:rsidRDefault="000B583A">
      <w:pPr>
        <w:spacing w:line="17" w:lineRule="exact"/>
        <w:rPr>
          <w:sz w:val="24"/>
          <w:szCs w:val="24"/>
        </w:rPr>
      </w:pPr>
    </w:p>
    <w:p w:rsidR="000B583A" w:rsidRPr="009E487B" w:rsidRDefault="00FF1E0D">
      <w:pPr>
        <w:ind w:left="2160"/>
        <w:rPr>
          <w:sz w:val="20"/>
          <w:szCs w:val="20"/>
          <w:lang w:val="es-ES"/>
        </w:rPr>
      </w:pPr>
      <w:r w:rsidRPr="009E487B">
        <w:rPr>
          <w:rFonts w:ascii="Arial" w:eastAsia="Arial" w:hAnsi="Arial" w:cs="Arial"/>
          <w:b/>
          <w:bCs/>
          <w:sz w:val="23"/>
          <w:szCs w:val="23"/>
          <w:lang w:val="es-ES"/>
        </w:rPr>
        <w:t>□</w:t>
      </w:r>
    </w:p>
    <w:p w:rsidR="000B583A" w:rsidRPr="009E487B" w:rsidRDefault="000B583A">
      <w:pPr>
        <w:spacing w:line="28" w:lineRule="exact"/>
        <w:rPr>
          <w:sz w:val="24"/>
          <w:szCs w:val="24"/>
          <w:lang w:val="es-ES"/>
        </w:rPr>
      </w:pPr>
    </w:p>
    <w:p w:rsidR="000B583A" w:rsidRPr="009E487B" w:rsidRDefault="00FF1E0D">
      <w:pPr>
        <w:ind w:left="2160"/>
        <w:rPr>
          <w:sz w:val="20"/>
          <w:szCs w:val="20"/>
          <w:lang w:val="es-ES"/>
        </w:rPr>
      </w:pPr>
      <w:r w:rsidRPr="009E487B">
        <w:rPr>
          <w:rFonts w:ascii="Arial" w:eastAsia="Arial" w:hAnsi="Arial" w:cs="Arial"/>
          <w:b/>
          <w:bCs/>
          <w:sz w:val="23"/>
          <w:szCs w:val="23"/>
          <w:lang w:val="es-ES"/>
        </w:rPr>
        <w:t>□</w:t>
      </w:r>
    </w:p>
    <w:p w:rsidR="000B583A" w:rsidRPr="009E487B" w:rsidRDefault="00FF1E0D">
      <w:pPr>
        <w:spacing w:line="20" w:lineRule="exact"/>
        <w:rPr>
          <w:sz w:val="24"/>
          <w:szCs w:val="24"/>
          <w:lang w:val="es-ES"/>
        </w:rPr>
      </w:pPr>
      <w:r w:rsidRPr="009E487B">
        <w:rPr>
          <w:sz w:val="24"/>
          <w:szCs w:val="24"/>
          <w:lang w:val="es-ES"/>
        </w:rPr>
        <w:br w:type="column"/>
      </w:r>
    </w:p>
    <w:p w:rsidR="000B583A" w:rsidRPr="009E487B" w:rsidRDefault="000B583A">
      <w:pPr>
        <w:spacing w:line="15" w:lineRule="exact"/>
        <w:rPr>
          <w:sz w:val="24"/>
          <w:szCs w:val="24"/>
          <w:lang w:val="es-ES"/>
        </w:rPr>
      </w:pPr>
    </w:p>
    <w:p w:rsidR="000B583A" w:rsidRPr="009E487B" w:rsidRDefault="00FF1E0D">
      <w:pPr>
        <w:spacing w:line="375" w:lineRule="auto"/>
        <w:ind w:right="80"/>
        <w:rPr>
          <w:sz w:val="20"/>
          <w:szCs w:val="20"/>
          <w:lang w:val="es-ES"/>
        </w:rPr>
      </w:pPr>
      <w:r w:rsidRPr="009E487B">
        <w:rPr>
          <w:rFonts w:ascii="Arial" w:eastAsia="Arial" w:hAnsi="Arial" w:cs="Arial"/>
          <w:b/>
          <w:bCs/>
          <w:sz w:val="19"/>
          <w:szCs w:val="19"/>
          <w:lang w:val="es-ES"/>
        </w:rPr>
        <w:t>Regular $20 Senior $15</w:t>
      </w:r>
    </w:p>
    <w:p w:rsidR="000B583A" w:rsidRPr="009E487B" w:rsidRDefault="00FF1E0D">
      <w:pPr>
        <w:spacing w:line="20" w:lineRule="exact"/>
        <w:rPr>
          <w:sz w:val="24"/>
          <w:szCs w:val="24"/>
          <w:lang w:val="es-ES"/>
        </w:rPr>
      </w:pPr>
      <w:r w:rsidRPr="009E487B">
        <w:rPr>
          <w:sz w:val="24"/>
          <w:szCs w:val="24"/>
          <w:lang w:val="es-ES"/>
        </w:rPr>
        <w:br w:type="column"/>
      </w:r>
    </w:p>
    <w:p w:rsidR="000B583A" w:rsidRPr="009E487B" w:rsidRDefault="00FF1E0D">
      <w:pPr>
        <w:rPr>
          <w:sz w:val="20"/>
          <w:szCs w:val="20"/>
          <w:lang w:val="es-ES"/>
        </w:rPr>
      </w:pPr>
      <w:r w:rsidRPr="009E487B">
        <w:rPr>
          <w:rFonts w:ascii="Arial" w:eastAsia="Arial" w:hAnsi="Arial" w:cs="Arial"/>
          <w:b/>
          <w:bCs/>
          <w:sz w:val="21"/>
          <w:szCs w:val="21"/>
          <w:lang w:val="es-ES"/>
        </w:rPr>
        <w:t xml:space="preserve">□ </w:t>
      </w:r>
      <w:r w:rsidRPr="009E487B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Regular </w:t>
      </w:r>
      <w:proofErr w:type="spellStart"/>
      <w:r w:rsidRPr="009E487B">
        <w:rPr>
          <w:rFonts w:ascii="Arial" w:eastAsia="Arial" w:hAnsi="Arial" w:cs="Arial"/>
          <w:b/>
          <w:bCs/>
          <w:sz w:val="19"/>
          <w:szCs w:val="19"/>
          <w:lang w:val="es-ES"/>
        </w:rPr>
        <w:t>Pla</w:t>
      </w:r>
      <w:r w:rsidR="009E487B">
        <w:rPr>
          <w:rFonts w:ascii="Arial" w:eastAsia="Arial" w:hAnsi="Arial" w:cs="Arial"/>
          <w:b/>
          <w:bCs/>
          <w:sz w:val="19"/>
          <w:szCs w:val="19"/>
          <w:lang w:val="es-ES"/>
        </w:rPr>
        <w:t>ti</w:t>
      </w:r>
      <w:r w:rsidRPr="009E487B">
        <w:rPr>
          <w:rFonts w:ascii="Arial" w:eastAsia="Arial" w:hAnsi="Arial" w:cs="Arial"/>
          <w:b/>
          <w:bCs/>
          <w:sz w:val="19"/>
          <w:szCs w:val="19"/>
          <w:lang w:val="es-ES"/>
        </w:rPr>
        <w:t>num</w:t>
      </w:r>
      <w:proofErr w:type="spellEnd"/>
      <w:r w:rsidRPr="009E487B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 $30</w:t>
      </w:r>
    </w:p>
    <w:p w:rsidR="000B583A" w:rsidRPr="009E487B" w:rsidRDefault="000B583A">
      <w:pPr>
        <w:spacing w:line="70" w:lineRule="exact"/>
        <w:rPr>
          <w:sz w:val="24"/>
          <w:szCs w:val="24"/>
          <w:lang w:val="es-ES"/>
        </w:rPr>
      </w:pPr>
    </w:p>
    <w:p w:rsidR="000B583A" w:rsidRDefault="00FF1E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□ </w:t>
      </w:r>
      <w:r>
        <w:rPr>
          <w:rFonts w:ascii="Arial" w:eastAsia="Arial" w:hAnsi="Arial" w:cs="Arial"/>
          <w:b/>
          <w:bCs/>
          <w:sz w:val="21"/>
          <w:szCs w:val="21"/>
        </w:rPr>
        <w:t>Senior Pla</w:t>
      </w:r>
      <w:r w:rsidR="009E487B"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z w:val="21"/>
          <w:szCs w:val="21"/>
        </w:rPr>
        <w:t>num $20</w:t>
      </w:r>
    </w:p>
    <w:p w:rsidR="000B583A" w:rsidRDefault="000B583A">
      <w:pPr>
        <w:spacing w:line="280" w:lineRule="exact"/>
        <w:rPr>
          <w:sz w:val="24"/>
          <w:szCs w:val="24"/>
        </w:rPr>
      </w:pPr>
    </w:p>
    <w:p w:rsidR="000B583A" w:rsidRDefault="000B583A">
      <w:pPr>
        <w:sectPr w:rsidR="000B583A">
          <w:type w:val="continuous"/>
          <w:pgSz w:w="12240" w:h="15840"/>
          <w:pgMar w:top="1007" w:right="1220" w:bottom="1440" w:left="1440" w:header="0" w:footer="0" w:gutter="0"/>
          <w:cols w:num="3" w:space="720" w:equalWidth="0">
            <w:col w:w="2300" w:space="100"/>
            <w:col w:w="1200" w:space="720"/>
            <w:col w:w="5260"/>
          </w:cols>
        </w:sectPr>
      </w:pPr>
    </w:p>
    <w:p w:rsidR="000B583A" w:rsidRDefault="00FF1E0D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--------------------------------------------------------------------------------------</w:t>
      </w:r>
    </w:p>
    <w:p w:rsidR="000B583A" w:rsidRDefault="000B583A">
      <w:pPr>
        <w:spacing w:line="16" w:lineRule="exact"/>
        <w:rPr>
          <w:sz w:val="24"/>
          <w:szCs w:val="24"/>
        </w:rPr>
      </w:pPr>
    </w:p>
    <w:p w:rsidR="000B583A" w:rsidRDefault="00FF1E0D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1"/>
          <w:szCs w:val="21"/>
        </w:rPr>
        <w:t>You can join or renew on our website by using PayPal (no account needed):</w:t>
      </w:r>
    </w:p>
    <w:p w:rsidR="000B583A" w:rsidRDefault="000B583A">
      <w:pPr>
        <w:spacing w:line="255" w:lineRule="exact"/>
        <w:rPr>
          <w:sz w:val="24"/>
          <w:szCs w:val="24"/>
        </w:rPr>
      </w:pPr>
    </w:p>
    <w:p w:rsidR="000B583A" w:rsidRDefault="00FF1E0D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u w:val="single"/>
        </w:rPr>
        <w:t>h</w:t>
      </w:r>
      <w:r w:rsidR="009E487B">
        <w:rPr>
          <w:rFonts w:ascii="Arial" w:eastAsia="Arial" w:hAnsi="Arial" w:cs="Arial"/>
          <w:b/>
          <w:bCs/>
          <w:color w:val="C00000"/>
          <w:u w:val="single"/>
        </w:rPr>
        <w:t>tt</w:t>
      </w:r>
      <w:r>
        <w:rPr>
          <w:rFonts w:ascii="Arial" w:eastAsia="Arial" w:hAnsi="Arial" w:cs="Arial"/>
          <w:b/>
          <w:bCs/>
          <w:color w:val="C00000"/>
          <w:u w:val="single"/>
        </w:rPr>
        <w:t>ps://www.greaternygesneriad.org/join-us</w:t>
      </w:r>
    </w:p>
    <w:p w:rsidR="000B583A" w:rsidRDefault="000B583A">
      <w:pPr>
        <w:spacing w:line="285" w:lineRule="exact"/>
        <w:rPr>
          <w:sz w:val="24"/>
          <w:szCs w:val="24"/>
        </w:rPr>
      </w:pPr>
    </w:p>
    <w:p w:rsidR="000B583A" w:rsidRDefault="00FF1E0D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19"/>
          <w:szCs w:val="19"/>
        </w:rPr>
        <w:t>Or, you can mail your check (made payable to "The Greater New York Gesneriad Society") to:</w:t>
      </w:r>
    </w:p>
    <w:p w:rsidR="000B583A" w:rsidRDefault="00FF1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99060</wp:posOffset>
                </wp:positionV>
                <wp:extent cx="0" cy="10109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15B1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7.8pt" to="296.1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99060</wp:posOffset>
                </wp:positionV>
                <wp:extent cx="0" cy="10109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7BE8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4pt,7.8pt" to="496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100965</wp:posOffset>
                </wp:positionV>
                <wp:extent cx="25469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219F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7.95pt" to="49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0B583A" w:rsidRDefault="000B583A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80"/>
        <w:gridCol w:w="20"/>
      </w:tblGrid>
      <w:tr w:rsidR="000B583A">
        <w:trPr>
          <w:trHeight w:val="341"/>
        </w:trPr>
        <w:tc>
          <w:tcPr>
            <w:tcW w:w="4280" w:type="dxa"/>
            <w:vMerge w:val="restart"/>
            <w:vAlign w:val="bottom"/>
          </w:tcPr>
          <w:p w:rsidR="000B583A" w:rsidRDefault="009E48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Brigitte Lifschitz</w:t>
            </w:r>
            <w:r w:rsidR="00FF1E0D">
              <w:rPr>
                <w:rFonts w:ascii="Arial" w:eastAsia="Arial" w:hAnsi="Arial" w:cs="Arial"/>
                <w:b/>
                <w:bCs/>
              </w:rPr>
              <w:t>, Membership Secretary</w:t>
            </w:r>
          </w:p>
        </w:tc>
        <w:tc>
          <w:tcPr>
            <w:tcW w:w="4580" w:type="dxa"/>
            <w:vAlign w:val="bottom"/>
          </w:tcPr>
          <w:p w:rsidR="000B583A" w:rsidRDefault="00FF1E0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This is a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88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 xml:space="preserve"> New </w:t>
            </w:r>
            <w:r>
              <w:rPr>
                <w:rFonts w:ascii="Arial" w:eastAsia="Arial" w:hAnsi="Arial" w:cs="Arial"/>
                <w:b/>
                <w:bCs/>
                <w:w w:val="88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 xml:space="preserve"> Renewal Membership</w:t>
            </w: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85"/>
        </w:trPr>
        <w:tc>
          <w:tcPr>
            <w:tcW w:w="4280" w:type="dxa"/>
            <w:vMerge/>
            <w:vAlign w:val="bottom"/>
          </w:tcPr>
          <w:p w:rsidR="000B583A" w:rsidRDefault="000B583A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vMerge w:val="restart"/>
            <w:vAlign w:val="bottom"/>
          </w:tcPr>
          <w:p w:rsidR="000B583A" w:rsidRDefault="00FF1E0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I am a member of The Gesneriad Society:</w:t>
            </w: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157"/>
        </w:trPr>
        <w:tc>
          <w:tcPr>
            <w:tcW w:w="4280" w:type="dxa"/>
            <w:vMerge w:val="restart"/>
            <w:vAlign w:val="bottom"/>
          </w:tcPr>
          <w:p w:rsidR="000B583A" w:rsidRDefault="00FF1E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Greater New York Gesneriad Society</w:t>
            </w:r>
          </w:p>
        </w:tc>
        <w:tc>
          <w:tcPr>
            <w:tcW w:w="4580" w:type="dxa"/>
            <w:vMerge/>
            <w:vAlign w:val="bottom"/>
          </w:tcPr>
          <w:p w:rsidR="000B583A" w:rsidRDefault="000B58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112"/>
        </w:trPr>
        <w:tc>
          <w:tcPr>
            <w:tcW w:w="4280" w:type="dxa"/>
            <w:vMerge/>
            <w:vAlign w:val="bottom"/>
          </w:tcPr>
          <w:p w:rsidR="000B583A" w:rsidRDefault="000B583A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 w:val="restart"/>
            <w:vAlign w:val="bottom"/>
          </w:tcPr>
          <w:p w:rsidR="000B583A" w:rsidRDefault="00FF1E0D">
            <w:pPr>
              <w:ind w:left="1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□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233"/>
        </w:trPr>
        <w:tc>
          <w:tcPr>
            <w:tcW w:w="4280" w:type="dxa"/>
            <w:vAlign w:val="bottom"/>
          </w:tcPr>
          <w:p w:rsidR="009E487B" w:rsidRPr="009E487B" w:rsidRDefault="009E487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222 West 83</w:t>
            </w:r>
            <w:r w:rsidRPr="009E487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Street, # 7C</w:t>
            </w:r>
          </w:p>
        </w:tc>
        <w:tc>
          <w:tcPr>
            <w:tcW w:w="4580" w:type="dxa"/>
            <w:vMerge/>
            <w:vAlign w:val="bottom"/>
          </w:tcPr>
          <w:p w:rsidR="000B583A" w:rsidRDefault="000B58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244"/>
        </w:trPr>
        <w:tc>
          <w:tcPr>
            <w:tcW w:w="4280" w:type="dxa"/>
            <w:vAlign w:val="bottom"/>
          </w:tcPr>
          <w:p w:rsidR="000B583A" w:rsidRDefault="009E48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 York, NY 10024</w:t>
            </w:r>
          </w:p>
        </w:tc>
        <w:tc>
          <w:tcPr>
            <w:tcW w:w="4580" w:type="dxa"/>
            <w:vAlign w:val="bottom"/>
          </w:tcPr>
          <w:p w:rsidR="000B583A" w:rsidRDefault="00FF1E0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am a Gesneriad Society Judge:</w:t>
            </w: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  <w:tr w:rsidR="000B583A">
        <w:trPr>
          <w:trHeight w:val="280"/>
        </w:trPr>
        <w:tc>
          <w:tcPr>
            <w:tcW w:w="4280" w:type="dxa"/>
            <w:vAlign w:val="bottom"/>
          </w:tcPr>
          <w:p w:rsidR="000B583A" w:rsidRDefault="000B583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0B583A" w:rsidRDefault="00FF1E0D">
            <w:pPr>
              <w:spacing w:line="280" w:lineRule="exact"/>
              <w:ind w:left="1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□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0" w:type="dxa"/>
            <w:vAlign w:val="bottom"/>
          </w:tcPr>
          <w:p w:rsidR="000B583A" w:rsidRDefault="000B583A">
            <w:pPr>
              <w:rPr>
                <w:sz w:val="1"/>
                <w:szCs w:val="1"/>
              </w:rPr>
            </w:pPr>
          </w:p>
        </w:tc>
      </w:tr>
    </w:tbl>
    <w:p w:rsidR="009E487B" w:rsidRDefault="009E487B">
      <w:pPr>
        <w:ind w:left="720"/>
        <w:rPr>
          <w:rFonts w:ascii="Arial" w:eastAsia="Arial" w:hAnsi="Arial" w:cs="Arial"/>
          <w:b/>
          <w:bCs/>
        </w:rPr>
      </w:pPr>
    </w:p>
    <w:p w:rsidR="000B583A" w:rsidRDefault="00FF1E0D" w:rsidP="009E487B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Name _____________________________________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D3AC057" wp14:editId="41F18493">
                <wp:simplePos x="0" y="0"/>
                <wp:positionH relativeFrom="column">
                  <wp:posOffset>3759200</wp:posOffset>
                </wp:positionH>
                <wp:positionV relativeFrom="paragraph">
                  <wp:posOffset>-77470</wp:posOffset>
                </wp:positionV>
                <wp:extent cx="25469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B2DE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-6.1pt" to="496.5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9E487B">
        <w:rPr>
          <w:rFonts w:ascii="Arial" w:eastAsia="Arial" w:hAnsi="Arial" w:cs="Arial"/>
          <w:b/>
          <w:bCs/>
        </w:rPr>
        <w:t>___________________</w:t>
      </w:r>
    </w:p>
    <w:p w:rsidR="000B583A" w:rsidRDefault="000B583A">
      <w:pPr>
        <w:spacing w:line="226" w:lineRule="exact"/>
        <w:rPr>
          <w:sz w:val="24"/>
          <w:szCs w:val="24"/>
        </w:rPr>
      </w:pPr>
    </w:p>
    <w:p w:rsidR="000B583A" w:rsidRDefault="00FF1E0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Address _______________________________________________________</w:t>
      </w:r>
    </w:p>
    <w:p w:rsidR="000B583A" w:rsidRDefault="000B583A">
      <w:pPr>
        <w:spacing w:line="285" w:lineRule="exact"/>
        <w:rPr>
          <w:sz w:val="24"/>
          <w:szCs w:val="24"/>
        </w:rPr>
      </w:pPr>
    </w:p>
    <w:p w:rsidR="000B583A" w:rsidRDefault="00FF1E0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City _______________________________State __________ Zip _____ ___</w:t>
      </w:r>
    </w:p>
    <w:p w:rsidR="000B583A" w:rsidRDefault="00FF1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-15240</wp:posOffset>
                </wp:positionV>
                <wp:extent cx="3175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22DF44" id="Shape 5" o:spid="_x0000_s1026" style="position:absolute;margin-left:356.15pt;margin-top:-1.2pt;width:2.5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0B583A" w:rsidRDefault="000B583A">
      <w:pPr>
        <w:spacing w:line="265" w:lineRule="exact"/>
        <w:rPr>
          <w:sz w:val="24"/>
          <w:szCs w:val="24"/>
        </w:rPr>
      </w:pPr>
    </w:p>
    <w:p w:rsidR="000B583A" w:rsidRDefault="00FF1E0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Telephone (Home) ______________________ ( Cell) _________________</w:t>
      </w:r>
    </w:p>
    <w:p w:rsidR="000B583A" w:rsidRDefault="000B583A">
      <w:pPr>
        <w:spacing w:line="285" w:lineRule="exact"/>
        <w:rPr>
          <w:sz w:val="24"/>
          <w:szCs w:val="24"/>
        </w:rPr>
      </w:pPr>
    </w:p>
    <w:p w:rsidR="000B583A" w:rsidRDefault="00FF1E0D">
      <w:pPr>
        <w:tabs>
          <w:tab w:val="left" w:pos="15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E-mail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_________________________________</w:t>
      </w:r>
    </w:p>
    <w:p w:rsidR="000B583A" w:rsidRDefault="000B583A">
      <w:pPr>
        <w:spacing w:line="22" w:lineRule="exact"/>
        <w:rPr>
          <w:sz w:val="24"/>
          <w:szCs w:val="24"/>
        </w:rPr>
      </w:pPr>
    </w:p>
    <w:p w:rsidR="000B583A" w:rsidRDefault="00FF1E0D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19"/>
          <w:szCs w:val="19"/>
        </w:rPr>
        <w:t xml:space="preserve">Glox News will be sent via email unless you check this box to receive it via Postal Mail: </w:t>
      </w:r>
      <w:r>
        <w:rPr>
          <w:rFonts w:ascii="Arial" w:eastAsia="Arial" w:hAnsi="Arial" w:cs="Arial"/>
          <w:b/>
          <w:bCs/>
          <w:color w:val="C00000"/>
          <w:sz w:val="36"/>
          <w:szCs w:val="36"/>
        </w:rPr>
        <w:t>□</w:t>
      </w:r>
    </w:p>
    <w:sectPr w:rsidR="000B583A">
      <w:type w:val="continuous"/>
      <w:pgSz w:w="12240" w:h="15840"/>
      <w:pgMar w:top="1007" w:right="1220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A"/>
    <w:rsid w:val="000B583A"/>
    <w:rsid w:val="00424546"/>
    <w:rsid w:val="005443B7"/>
    <w:rsid w:val="009E487B"/>
    <w:rsid w:val="00CC2567"/>
    <w:rsid w:val="00D73BF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E4B37-89EA-4146-AB4D-D46DD45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Virginia Shiller</cp:lastModifiedBy>
  <cp:revision>2</cp:revision>
  <dcterms:created xsi:type="dcterms:W3CDTF">2018-09-28T11:40:00Z</dcterms:created>
  <dcterms:modified xsi:type="dcterms:W3CDTF">2018-09-28T11:40:00Z</dcterms:modified>
</cp:coreProperties>
</file>